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2" w:rsidRPr="00900FB7" w:rsidRDefault="00900FB7" w:rsidP="001B2318">
      <w:pPr>
        <w:rPr>
          <w:color w:val="000000" w:themeColor="text1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-252095</wp:posOffset>
                </wp:positionV>
                <wp:extent cx="6343650" cy="2752725"/>
                <wp:effectExtent l="0" t="0" r="19050" b="285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75272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3AD31" id="Zaobljeni pravokotnik 4" o:spid="_x0000_s1026" style="position:absolute;margin-left:-17.6pt;margin-top:-19.85pt;width:499.5pt;height:2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" fillcolor="#cf9" strokecolor="#9d90a0 [3209]" strokeweight="1.25pt"/>
            </w:pict>
          </mc:Fallback>
        </mc:AlternateContent>
      </w:r>
      <w:r w:rsidR="00CF3D22" w:rsidRPr="00900FB7">
        <w:rPr>
          <w:color w:val="000000" w:themeColor="text1"/>
        </w:rPr>
        <w:t>Navodila za  delo</w:t>
      </w:r>
    </w:p>
    <w:p w:rsidR="00CF3D22" w:rsidRPr="00900FB7" w:rsidRDefault="00CF3D22" w:rsidP="00CF3D22">
      <w:pPr>
        <w:pStyle w:val="Odstavekseznama"/>
        <w:numPr>
          <w:ilvl w:val="0"/>
          <w:numId w:val="6"/>
        </w:numPr>
        <w:rPr>
          <w:rStyle w:val="Hiperpovezava"/>
          <w:color w:val="000000" w:themeColor="text1"/>
          <w:u w:val="none"/>
        </w:rPr>
      </w:pPr>
      <w:r w:rsidRPr="00900FB7">
        <w:rPr>
          <w:color w:val="000000" w:themeColor="text1"/>
        </w:rPr>
        <w:t xml:space="preserve"> Natančno preberi snov v učbeniku (strani so  navedene ob posameznih nalogah) in v e učbeniku</w:t>
      </w:r>
      <w:r w:rsidR="00900FB7">
        <w:rPr>
          <w:color w:val="000000" w:themeColor="text1"/>
        </w:rPr>
        <w:t xml:space="preserve"> na povezavi </w:t>
      </w:r>
      <w:hyperlink r:id="rId7" w:anchor="53" w:history="1">
        <w:r w:rsidR="00900FB7">
          <w:rPr>
            <w:rStyle w:val="Hiperpovezava"/>
          </w:rPr>
          <w:t>https://www.irokusplus.si/vsebine/irp-bio9/#53</w:t>
        </w:r>
      </w:hyperlink>
      <w:r w:rsidR="00900FB7">
        <w:t xml:space="preserve">  </w:t>
      </w:r>
    </w:p>
    <w:p w:rsidR="00CF3D22" w:rsidRPr="00900FB7" w:rsidRDefault="00CF3D22" w:rsidP="00CF3D22">
      <w:pPr>
        <w:pStyle w:val="Odstavekseznama"/>
        <w:numPr>
          <w:ilvl w:val="0"/>
          <w:numId w:val="6"/>
        </w:numPr>
        <w:rPr>
          <w:rStyle w:val="Hiperpovezava"/>
          <w:color w:val="auto"/>
          <w:u w:val="none"/>
        </w:rPr>
      </w:pPr>
      <w:r w:rsidRPr="00900FB7">
        <w:t xml:space="preserve">Naloge </w:t>
      </w:r>
      <w:r w:rsidR="00282F6E">
        <w:t>boš</w:t>
      </w:r>
      <w:r w:rsidRPr="00900FB7">
        <w:t xml:space="preserve"> rešili</w:t>
      </w:r>
      <w:r w:rsidR="00900FB7" w:rsidRPr="00900FB7">
        <w:t>/a</w:t>
      </w:r>
      <w:r w:rsidRPr="00900FB7">
        <w:t xml:space="preserve"> brez težav, če se boste držali  navodila 1 </w:t>
      </w:r>
      <w:r w:rsidRPr="00900FB7">
        <w:sym w:font="Wingdings" w:char="F04A"/>
      </w:r>
      <w:r w:rsidR="00282F6E">
        <w:t>.</w:t>
      </w:r>
    </w:p>
    <w:p w:rsidR="00900FB7" w:rsidRPr="00900FB7" w:rsidRDefault="00CF3D22" w:rsidP="00900FB7">
      <w:pPr>
        <w:pStyle w:val="Odstavekseznama"/>
        <w:numPr>
          <w:ilvl w:val="0"/>
          <w:numId w:val="6"/>
        </w:numPr>
        <w:rPr>
          <w:color w:val="000000" w:themeColor="text1"/>
        </w:rPr>
      </w:pPr>
      <w:r w:rsidRPr="00900FB7">
        <w:rPr>
          <w:color w:val="000000" w:themeColor="text1"/>
        </w:rPr>
        <w:t>Odgovore lahko zapišeš v zvezek</w:t>
      </w:r>
      <w:r w:rsidRPr="00900FB7">
        <w:rPr>
          <w:b/>
          <w:color w:val="000000" w:themeColor="text1"/>
        </w:rPr>
        <w:t>, ali pa si učni list preneseš  in ga rešuješ kar na računalniku</w:t>
      </w:r>
      <w:r w:rsidRPr="00900FB7">
        <w:rPr>
          <w:color w:val="000000" w:themeColor="text1"/>
        </w:rPr>
        <w:t>.</w:t>
      </w:r>
      <w:r w:rsidR="00900FB7" w:rsidRPr="00900FB7">
        <w:rPr>
          <w:color w:val="000000" w:themeColor="text1"/>
        </w:rPr>
        <w:t xml:space="preserve"> Listov res ni treba tiskati ( pomisli na c</w:t>
      </w:r>
      <w:r w:rsidR="00900FB7">
        <w:rPr>
          <w:color w:val="000000" w:themeColor="text1"/>
        </w:rPr>
        <w:t>eno barve in kaj vse lahko dobiš</w:t>
      </w:r>
      <w:r w:rsidR="00900FB7" w:rsidRPr="00900FB7">
        <w:rPr>
          <w:color w:val="000000" w:themeColor="text1"/>
        </w:rPr>
        <w:t xml:space="preserve"> zato)</w:t>
      </w:r>
    </w:p>
    <w:p w:rsidR="00CF3D22" w:rsidRPr="00900FB7" w:rsidRDefault="00CF3D22" w:rsidP="00900FB7">
      <w:pPr>
        <w:pStyle w:val="Odstavekseznama"/>
        <w:numPr>
          <w:ilvl w:val="0"/>
          <w:numId w:val="6"/>
        </w:numPr>
        <w:rPr>
          <w:color w:val="000000" w:themeColor="text1"/>
        </w:rPr>
      </w:pPr>
      <w:r w:rsidRPr="00900FB7">
        <w:rPr>
          <w:color w:val="000000" w:themeColor="text1"/>
        </w:rPr>
        <w:t>Časa za oddajo naloge imaš  do srede 15.4</w:t>
      </w:r>
      <w:r w:rsidR="00900FB7" w:rsidRPr="00900FB7">
        <w:rPr>
          <w:color w:val="000000" w:themeColor="text1"/>
        </w:rPr>
        <w:t>., takrat pošljem tudi rešitve. Pri sprotnem popravljanju</w:t>
      </w:r>
      <w:r w:rsidR="00D40781">
        <w:rPr>
          <w:color w:val="000000" w:themeColor="text1"/>
        </w:rPr>
        <w:t xml:space="preserve"> </w:t>
      </w:r>
      <w:r w:rsidR="00900FB7" w:rsidRPr="00900FB7">
        <w:rPr>
          <w:color w:val="000000" w:themeColor="text1"/>
        </w:rPr>
        <w:t xml:space="preserve"> bom opozorila samo</w:t>
      </w:r>
      <w:r w:rsidR="00900FB7">
        <w:rPr>
          <w:color w:val="000000" w:themeColor="text1"/>
        </w:rPr>
        <w:t>,</w:t>
      </w:r>
      <w:r w:rsidR="00900FB7" w:rsidRPr="00900FB7">
        <w:rPr>
          <w:color w:val="000000" w:themeColor="text1"/>
        </w:rPr>
        <w:t xml:space="preserve"> kaj bi bilo treba izboljšati. </w:t>
      </w:r>
    </w:p>
    <w:p w:rsidR="00CF3D22" w:rsidRPr="00900FB7" w:rsidRDefault="00CF3D22" w:rsidP="001B2318">
      <w:pPr>
        <w:rPr>
          <w:color w:val="000000" w:themeColor="text1"/>
        </w:rPr>
      </w:pPr>
    </w:p>
    <w:p w:rsidR="00900FB7" w:rsidRDefault="00900FB7" w:rsidP="001B2318">
      <w:pPr>
        <w:rPr>
          <w:b/>
          <w:color w:val="FF0000"/>
        </w:rPr>
      </w:pPr>
    </w:p>
    <w:p w:rsidR="00900FB7" w:rsidRDefault="00900FB7" w:rsidP="001B2318">
      <w:pPr>
        <w:rPr>
          <w:b/>
          <w:color w:val="FF0000"/>
        </w:rPr>
      </w:pPr>
    </w:p>
    <w:p w:rsidR="00900FB7" w:rsidRDefault="00900FB7" w:rsidP="001B2318">
      <w:pPr>
        <w:rPr>
          <w:b/>
          <w:color w:val="FF0000"/>
        </w:rPr>
      </w:pPr>
    </w:p>
    <w:p w:rsidR="00900FB7" w:rsidRDefault="00282F6E" w:rsidP="001B2318">
      <w:pPr>
        <w:rPr>
          <w:b/>
          <w:color w:val="FF000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5294774" wp14:editId="3BA6F29A">
            <wp:simplePos x="0" y="0"/>
            <wp:positionH relativeFrom="margin">
              <wp:posOffset>4919345</wp:posOffset>
            </wp:positionH>
            <wp:positionV relativeFrom="margin">
              <wp:posOffset>3672205</wp:posOffset>
            </wp:positionV>
            <wp:extent cx="981075" cy="981075"/>
            <wp:effectExtent l="0" t="0" r="9525" b="9525"/>
            <wp:wrapSquare wrapText="bothSides"/>
            <wp:docPr id="11" name="Slika 11" descr="http://upload.wikimedia.org/wikipedia/commons/thumb/b/bf/Anas_platyrhynchos_male_female_quadrat.jpg/258px-Anas_platyrhynchos_male_female_qu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f/Anas_platyrhynchos_male_female_quadrat.jpg/258px-Anas_platyrhynchos_male_female_quadr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940" w:rsidRPr="001F0940" w:rsidRDefault="00282F6E" w:rsidP="001B2318">
      <w:pPr>
        <w:rPr>
          <w:color w:val="FF0000"/>
        </w:rPr>
      </w:pPr>
      <w:r w:rsidRPr="00D40781">
        <w:rPr>
          <w:b/>
          <w:color w:val="FF0000"/>
          <w:u w:val="single"/>
        </w:rPr>
        <w:t>RAZLIKE MED SPOLOMA</w:t>
      </w:r>
      <w:r w:rsidR="001F0940" w:rsidRPr="00D40781">
        <w:rPr>
          <w:b/>
          <w:color w:val="FF0000"/>
          <w:u w:val="single"/>
        </w:rPr>
        <w:t>– spolni dimorfizem</w:t>
      </w:r>
      <w:r w:rsidR="001B2318" w:rsidRPr="001B2318">
        <w:rPr>
          <w:color w:val="0070C0"/>
        </w:rPr>
        <w:t xml:space="preserve"> </w:t>
      </w:r>
      <w:r w:rsidR="001B2318">
        <w:rPr>
          <w:color w:val="0070C0"/>
        </w:rPr>
        <w:t xml:space="preserve">- </w:t>
      </w:r>
      <w:r w:rsidR="001B2318" w:rsidRPr="001F0940">
        <w:rPr>
          <w:color w:val="0070C0"/>
        </w:rPr>
        <w:t>učbeniku stran 72 in 73</w:t>
      </w:r>
    </w:p>
    <w:p w:rsidR="001F0940" w:rsidRPr="001F0940" w:rsidRDefault="001B2318" w:rsidP="001F0940">
      <w:pPr>
        <w:rPr>
          <w:color w:val="0070C0"/>
        </w:rPr>
      </w:pPr>
      <w:r>
        <w:rPr>
          <w:color w:val="0070C0"/>
        </w:rPr>
        <w:t>O</w:t>
      </w:r>
      <w:r w:rsidR="001F0940" w:rsidRPr="001F0940">
        <w:rPr>
          <w:color w:val="0070C0"/>
        </w:rPr>
        <w:t>dgovori na vprašanja. Odgovore zapiši v zvezek.</w:t>
      </w:r>
      <w:r w:rsidR="00282F6E" w:rsidRPr="00282F6E">
        <w:rPr>
          <w:noProof/>
          <w:lang w:eastAsia="sl-SI"/>
        </w:rPr>
        <w:t xml:space="preserve"> </w:t>
      </w:r>
    </w:p>
    <w:p w:rsidR="001F0940" w:rsidRPr="001F0940" w:rsidRDefault="001F0940" w:rsidP="001F0940">
      <w:pPr>
        <w:rPr>
          <w:color w:val="000000" w:themeColor="text1"/>
        </w:rPr>
      </w:pPr>
      <w:r w:rsidRPr="001F0940">
        <w:rPr>
          <w:color w:val="000000" w:themeColor="text1"/>
        </w:rPr>
        <w:t>1.V živalskem svetu so samci pogosto barvitejši in lepši, kot samice. Samice so večkrat manjše in manj opaznih barv. Razloži zakaj je tako.</w:t>
      </w:r>
    </w:p>
    <w:p w:rsidR="001F0940" w:rsidRPr="001F0940" w:rsidRDefault="001F0940" w:rsidP="001F0940">
      <w:pPr>
        <w:rPr>
          <w:color w:val="000000" w:themeColor="text1"/>
        </w:rPr>
      </w:pPr>
      <w:r>
        <w:rPr>
          <w:color w:val="000000" w:themeColor="text1"/>
        </w:rPr>
        <w:t>2. R</w:t>
      </w:r>
      <w:r w:rsidRPr="001F0940">
        <w:rPr>
          <w:color w:val="000000" w:themeColor="text1"/>
        </w:rPr>
        <w:t>azmisli, kakšne bi bile posledice, če bi se na glavi race mlakarice razvilo kovinsko rdeče perje?</w:t>
      </w:r>
    </w:p>
    <w:p w:rsidR="001F0940" w:rsidRDefault="001F0940" w:rsidP="001F0940">
      <w:pPr>
        <w:pBdr>
          <w:bottom w:val="dotted" w:sz="24" w:space="1" w:color="auto"/>
        </w:pBdr>
        <w:rPr>
          <w:color w:val="000000" w:themeColor="text1"/>
        </w:rPr>
      </w:pPr>
      <w:r w:rsidRPr="001F0940">
        <w:rPr>
          <w:color w:val="000000" w:themeColor="text1"/>
        </w:rPr>
        <w:t xml:space="preserve">3. Poišči tri živalske vrste kjer se samci in samice razlikujejo. Zapiši kakšne prednosti  in slabosti prinašajo razlike med spoloma posameznemu osebku. </w:t>
      </w:r>
    </w:p>
    <w:p w:rsidR="001B2318" w:rsidRDefault="00282F6E" w:rsidP="001F0940">
      <w:pPr>
        <w:pBdr>
          <w:bottom w:val="dotted" w:sz="24" w:space="1" w:color="auto"/>
        </w:pBdr>
        <w:rPr>
          <w:color w:val="000000" w:themeColor="text1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1B1C4CD6" wp14:editId="27BC64E4">
            <wp:simplePos x="0" y="0"/>
            <wp:positionH relativeFrom="margin">
              <wp:align>left</wp:align>
            </wp:positionH>
            <wp:positionV relativeFrom="margin">
              <wp:posOffset>5935980</wp:posOffset>
            </wp:positionV>
            <wp:extent cx="1343025" cy="981075"/>
            <wp:effectExtent l="0" t="0" r="9525" b="9525"/>
            <wp:wrapSquare wrapText="bothSides"/>
            <wp:docPr id="9" name="Slika 9" descr="http://www.mucek.si/wp-content/uploads/2014/03/Lev-in-levinja-2-300x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cek.si/wp-content/uploads/2014/03/Lev-in-levinja-2-300x2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F6E" w:rsidRDefault="00282F6E" w:rsidP="001F0940">
      <w:pPr>
        <w:pBdr>
          <w:bottom w:val="dotted" w:sz="24" w:space="1" w:color="auto"/>
        </w:pBdr>
        <w:rPr>
          <w:color w:val="000000" w:themeColor="text1"/>
        </w:rPr>
      </w:pPr>
      <w:r>
        <w:rPr>
          <w:noProof/>
          <w:lang w:eastAsia="sl-SI"/>
        </w:rPr>
        <w:drawing>
          <wp:inline distT="0" distB="0" distL="0" distR="0" wp14:anchorId="179511D4" wp14:editId="4CD9C2B7">
            <wp:extent cx="1552575" cy="1035049"/>
            <wp:effectExtent l="0" t="0" r="0" b="0"/>
            <wp:docPr id="13" name="Slika 13" descr="http://static.igre123.com/images/forum/posts/5/3d5c9ed08572fe0595bf8a68b6fb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igre123.com/images/forum/posts/5/3d5c9ed08572fe0595bf8a68b6fb07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81" cy="105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9F5B636" wp14:editId="025BE26E">
            <wp:extent cx="1514475" cy="1009650"/>
            <wp:effectExtent l="0" t="0" r="9525" b="0"/>
            <wp:docPr id="5" name="Slika 5" descr="http://www.naturephoto-tone.com/wp-content/uploads/2011/01/00029-p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turephoto-tone.com/wp-content/uploads/2011/01/00029-pav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F6E" w:rsidRPr="001F0940" w:rsidRDefault="00282F6E" w:rsidP="00282F6E">
      <w:pPr>
        <w:pBdr>
          <w:bottom w:val="dotted" w:sz="24" w:space="1" w:color="auto"/>
        </w:pBdr>
        <w:jc w:val="center"/>
        <w:rPr>
          <w:color w:val="000000" w:themeColor="text1"/>
        </w:rPr>
      </w:pPr>
      <w:r>
        <w:rPr>
          <w:noProof/>
          <w:lang w:eastAsia="sl-SI"/>
        </w:rPr>
        <w:drawing>
          <wp:inline distT="0" distB="0" distL="0" distR="0" wp14:anchorId="52A2E597" wp14:editId="4E4EC3AC">
            <wp:extent cx="1397000" cy="958827"/>
            <wp:effectExtent l="0" t="0" r="0" b="0"/>
            <wp:docPr id="8" name="Slika 8" descr="Rezultat iskanja slik za črna vdova sa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črna vdova same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74" cy="9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DD0A02B" wp14:editId="679D4DC9">
            <wp:extent cx="1226820" cy="920115"/>
            <wp:effectExtent l="0" t="0" r="0" b="0"/>
            <wp:docPr id="10" name="Slika 10" descr="Rezultat iskanja slik za gu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gupp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03" cy="92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18" w:rsidRDefault="001B2318" w:rsidP="001F0940">
      <w:pPr>
        <w:rPr>
          <w:color w:val="FF0000"/>
        </w:rPr>
      </w:pPr>
    </w:p>
    <w:p w:rsidR="00900FB7" w:rsidRDefault="00900FB7" w:rsidP="001F0940">
      <w:pPr>
        <w:rPr>
          <w:color w:val="FF0000"/>
        </w:rPr>
      </w:pPr>
    </w:p>
    <w:p w:rsidR="00FF5C73" w:rsidRDefault="00175DAA" w:rsidP="00FF5C73">
      <w:pPr>
        <w:rPr>
          <w:color w:val="FF0000"/>
        </w:rPr>
      </w:pPr>
      <w:r w:rsidRPr="00D40781">
        <w:rPr>
          <w:b/>
          <w:color w:val="FF0000"/>
          <w:u w:val="single"/>
        </w:rPr>
        <w:lastRenderedPageBreak/>
        <w:t>PRILAGODITVE ORGANIZMOV</w:t>
      </w:r>
      <w:r w:rsidR="00B07853" w:rsidRPr="00D40781">
        <w:rPr>
          <w:b/>
          <w:color w:val="FF0000"/>
          <w:u w:val="single"/>
        </w:rPr>
        <w:t xml:space="preserve"> – adaptacija</w:t>
      </w:r>
      <w:r w:rsidR="00D167AD">
        <w:rPr>
          <w:color w:val="FF0000"/>
        </w:rPr>
        <w:t xml:space="preserve">  </w:t>
      </w:r>
      <w:r w:rsidR="001B2318">
        <w:rPr>
          <w:color w:val="0070C0"/>
        </w:rPr>
        <w:t>učbeniku stran 76 in 77</w:t>
      </w:r>
    </w:p>
    <w:p w:rsidR="00175DAA" w:rsidRDefault="00175DAA" w:rsidP="00FF5C73">
      <w:r>
        <w:t xml:space="preserve">Lisice živijo na marsikaterem predelu Zemlje. </w:t>
      </w:r>
      <w:r w:rsidRPr="00FF5C73">
        <w:rPr>
          <w:b/>
          <w:color w:val="00B050"/>
        </w:rPr>
        <w:t>Polarna lisica</w:t>
      </w:r>
      <w:r>
        <w:t xml:space="preserve">, </w:t>
      </w:r>
      <w:r w:rsidRPr="00FF5C73">
        <w:rPr>
          <w:b/>
          <w:color w:val="00B050"/>
        </w:rPr>
        <w:t>navadna lisica</w:t>
      </w:r>
      <w:r w:rsidRPr="00FF5C73">
        <w:rPr>
          <w:color w:val="00B050"/>
        </w:rPr>
        <w:t xml:space="preserve"> </w:t>
      </w:r>
      <w:r>
        <w:t xml:space="preserve">in </w:t>
      </w:r>
      <w:r w:rsidRPr="00FF5C73">
        <w:rPr>
          <w:b/>
          <w:color w:val="00B050"/>
        </w:rPr>
        <w:t>puščavska lisica</w:t>
      </w:r>
      <w:r w:rsidRPr="00FF5C73">
        <w:rPr>
          <w:color w:val="00B050"/>
        </w:rPr>
        <w:t xml:space="preserve"> </w:t>
      </w:r>
      <w:r>
        <w:t xml:space="preserve">ali </w:t>
      </w:r>
      <w:r w:rsidRPr="00FF5C73">
        <w:rPr>
          <w:b/>
          <w:color w:val="00B050"/>
        </w:rPr>
        <w:t>fenek</w:t>
      </w:r>
      <w:r>
        <w:t xml:space="preserve"> imajo skupnega lisičjega prednika, vendar so se pri njih postopoma razvile evolucijske prilagoditve danemu okolju, ki omogočajo lažje preživetje</w:t>
      </w:r>
      <w:r w:rsidR="008724D4">
        <w:t xml:space="preserve"> osebkov</w:t>
      </w:r>
      <w:r>
        <w:t>.</w:t>
      </w:r>
    </w:p>
    <w:p w:rsidR="00175DAA" w:rsidRDefault="00175DAA">
      <w:r w:rsidRPr="00E15B13">
        <w:rPr>
          <w:color w:val="0070C0"/>
        </w:rPr>
        <w:t>Razmisli  v kakšnih razmerah živijo naštete lisice in za kakšne prilagoditve gre.</w:t>
      </w:r>
      <w:r w:rsidR="00F74768" w:rsidRPr="00E15B13">
        <w:rPr>
          <w:color w:val="0070C0"/>
        </w:rPr>
        <w:t xml:space="preserve"> Svoje ugotovitve za</w:t>
      </w:r>
      <w:r w:rsidR="001B2318" w:rsidRPr="00E15B13">
        <w:rPr>
          <w:color w:val="0070C0"/>
        </w:rPr>
        <w:t xml:space="preserve">piši v </w:t>
      </w:r>
      <w:r w:rsidR="00F74768" w:rsidRPr="00E15B13">
        <w:rPr>
          <w:color w:val="0070C0"/>
        </w:rPr>
        <w:t xml:space="preserve"> tabelo.</w:t>
      </w:r>
      <w:r w:rsidR="001B2318" w:rsidRPr="00E15B13">
        <w:rPr>
          <w:color w:val="0070C0"/>
        </w:rPr>
        <w:t xml:space="preserve"> Tabelo preriši v zvezek</w:t>
      </w:r>
      <w:r w:rsidR="001B2318"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13"/>
        <w:gridCol w:w="2934"/>
        <w:gridCol w:w="2915"/>
      </w:tblGrid>
      <w:tr w:rsidR="005412FA" w:rsidTr="005412FA">
        <w:tc>
          <w:tcPr>
            <w:tcW w:w="3276" w:type="dxa"/>
          </w:tcPr>
          <w:p w:rsidR="005412FA" w:rsidRDefault="005412FA"/>
          <w:p w:rsidR="005412FA" w:rsidRDefault="005412FA"/>
        </w:tc>
        <w:tc>
          <w:tcPr>
            <w:tcW w:w="3006" w:type="dxa"/>
          </w:tcPr>
          <w:p w:rsidR="005412FA" w:rsidRDefault="005412FA" w:rsidP="00D167AD">
            <w:pPr>
              <w:jc w:val="center"/>
            </w:pPr>
          </w:p>
          <w:p w:rsidR="005412FA" w:rsidRDefault="005412FA" w:rsidP="00D167AD">
            <w:pPr>
              <w:jc w:val="center"/>
            </w:pPr>
            <w:r>
              <w:t>OKOLJE/RAZMERE</w:t>
            </w:r>
          </w:p>
        </w:tc>
        <w:tc>
          <w:tcPr>
            <w:tcW w:w="3006" w:type="dxa"/>
          </w:tcPr>
          <w:p w:rsidR="005412FA" w:rsidRDefault="005412FA" w:rsidP="00D167AD">
            <w:pPr>
              <w:jc w:val="center"/>
            </w:pPr>
          </w:p>
          <w:p w:rsidR="005412FA" w:rsidRDefault="005412FA" w:rsidP="00D167AD">
            <w:pPr>
              <w:jc w:val="center"/>
            </w:pPr>
            <w:r>
              <w:t>PRILAGODITVE</w:t>
            </w:r>
          </w:p>
        </w:tc>
      </w:tr>
      <w:tr w:rsidR="005412FA" w:rsidTr="005412FA">
        <w:tc>
          <w:tcPr>
            <w:tcW w:w="3276" w:type="dxa"/>
          </w:tcPr>
          <w:p w:rsidR="00282F6E" w:rsidRDefault="005412FA">
            <w:r>
              <w:rPr>
                <w:noProof/>
                <w:lang w:eastAsia="sl-SI"/>
              </w:rPr>
              <w:drawing>
                <wp:inline distT="0" distB="0" distL="0" distR="0" wp14:anchorId="686927D2" wp14:editId="25299DA6">
                  <wp:extent cx="1303421" cy="990600"/>
                  <wp:effectExtent l="0" t="0" r="0" b="0"/>
                  <wp:docPr id="3" name="Slika 3" descr="http://static.igre123.com/images/forum/posts/f/885dd75083106fb6112ca90144c50c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igre123.com/images/forum/posts/f/885dd75083106fb6112ca90144c50c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044" cy="100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2FA" w:rsidRDefault="00282F6E">
            <w:r>
              <w:t>N</w:t>
            </w:r>
            <w:r w:rsidR="001B2318">
              <w:t>AVADNA LISICA</w:t>
            </w:r>
          </w:p>
          <w:p w:rsidR="005412FA" w:rsidRDefault="005412FA"/>
        </w:tc>
        <w:tc>
          <w:tcPr>
            <w:tcW w:w="3006" w:type="dxa"/>
          </w:tcPr>
          <w:p w:rsidR="005412FA" w:rsidRDefault="005412FA"/>
          <w:p w:rsidR="005412FA" w:rsidRDefault="005412FA"/>
          <w:p w:rsidR="00282F6E" w:rsidRDefault="00282F6E"/>
          <w:p w:rsidR="00282F6E" w:rsidRDefault="00282F6E"/>
          <w:p w:rsidR="00282F6E" w:rsidRDefault="00282F6E"/>
          <w:p w:rsidR="00282F6E" w:rsidRDefault="00282F6E"/>
          <w:p w:rsidR="00282F6E" w:rsidRDefault="00282F6E"/>
          <w:p w:rsidR="00282F6E" w:rsidRDefault="00282F6E"/>
          <w:p w:rsidR="00282F6E" w:rsidRDefault="00282F6E"/>
          <w:p w:rsidR="00282F6E" w:rsidRDefault="00282F6E"/>
          <w:p w:rsidR="00282F6E" w:rsidRDefault="00282F6E"/>
        </w:tc>
        <w:tc>
          <w:tcPr>
            <w:tcW w:w="3006" w:type="dxa"/>
          </w:tcPr>
          <w:p w:rsidR="005412FA" w:rsidRDefault="005412FA"/>
        </w:tc>
      </w:tr>
      <w:tr w:rsidR="005412FA" w:rsidTr="005412FA">
        <w:tc>
          <w:tcPr>
            <w:tcW w:w="3276" w:type="dxa"/>
          </w:tcPr>
          <w:p w:rsidR="005412FA" w:rsidRDefault="005412FA">
            <w:r>
              <w:rPr>
                <w:noProof/>
                <w:lang w:eastAsia="sl-SI"/>
              </w:rPr>
              <w:drawing>
                <wp:inline distT="0" distB="0" distL="0" distR="0" wp14:anchorId="4891B488" wp14:editId="18C7AD56">
                  <wp:extent cx="1207661" cy="1057275"/>
                  <wp:effectExtent l="0" t="0" r="0" b="0"/>
                  <wp:docPr id="2" name="Slika 2" descr="http://i54.tinypic.com/nwf32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54.tinypic.com/nwf32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800" cy="106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2FA" w:rsidRDefault="001B2318">
            <w:r>
              <w:t>POLARNA LISICA</w:t>
            </w:r>
          </w:p>
        </w:tc>
        <w:tc>
          <w:tcPr>
            <w:tcW w:w="3006" w:type="dxa"/>
          </w:tcPr>
          <w:p w:rsidR="005412FA" w:rsidRDefault="005412FA"/>
          <w:p w:rsidR="00282F6E" w:rsidRDefault="00282F6E"/>
          <w:p w:rsidR="00282F6E" w:rsidRDefault="00282F6E"/>
          <w:p w:rsidR="00282F6E" w:rsidRDefault="00282F6E"/>
          <w:p w:rsidR="00282F6E" w:rsidRDefault="00282F6E"/>
          <w:p w:rsidR="00282F6E" w:rsidRDefault="00282F6E"/>
          <w:p w:rsidR="00282F6E" w:rsidRDefault="00282F6E"/>
          <w:p w:rsidR="00282F6E" w:rsidRDefault="00282F6E"/>
          <w:p w:rsidR="00282F6E" w:rsidRDefault="00282F6E"/>
          <w:p w:rsidR="00282F6E" w:rsidRDefault="00282F6E"/>
        </w:tc>
        <w:tc>
          <w:tcPr>
            <w:tcW w:w="3006" w:type="dxa"/>
          </w:tcPr>
          <w:p w:rsidR="005412FA" w:rsidRDefault="005412FA"/>
        </w:tc>
      </w:tr>
      <w:tr w:rsidR="005412FA" w:rsidTr="005412FA">
        <w:tc>
          <w:tcPr>
            <w:tcW w:w="3276" w:type="dxa"/>
          </w:tcPr>
          <w:p w:rsidR="005412FA" w:rsidRDefault="005412FA">
            <w:r>
              <w:rPr>
                <w:noProof/>
                <w:lang w:eastAsia="sl-SI"/>
              </w:rPr>
              <w:drawing>
                <wp:inline distT="0" distB="0" distL="0" distR="0" wp14:anchorId="3F516D3F" wp14:editId="31D8DBC9">
                  <wp:extent cx="1257300" cy="772716"/>
                  <wp:effectExtent l="0" t="0" r="0" b="8890"/>
                  <wp:docPr id="1" name="Slika 1" descr="http://blog.uvm.edu/cgoodnig/files/2014/10/fennec-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uvm.edu/cgoodnig/files/2014/10/fennec-f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44" cy="77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2FA" w:rsidRDefault="001B2318">
            <w:r>
              <w:t>FENEK</w:t>
            </w:r>
          </w:p>
          <w:p w:rsidR="005412FA" w:rsidRDefault="005412FA"/>
        </w:tc>
        <w:tc>
          <w:tcPr>
            <w:tcW w:w="3006" w:type="dxa"/>
          </w:tcPr>
          <w:p w:rsidR="005412FA" w:rsidRDefault="005412FA"/>
          <w:p w:rsidR="00282F6E" w:rsidRDefault="00282F6E"/>
          <w:p w:rsidR="00282F6E" w:rsidRDefault="00282F6E"/>
          <w:p w:rsidR="00282F6E" w:rsidRDefault="00282F6E"/>
          <w:p w:rsidR="00282F6E" w:rsidRDefault="00282F6E"/>
          <w:p w:rsidR="00282F6E" w:rsidRDefault="00282F6E"/>
          <w:p w:rsidR="00282F6E" w:rsidRDefault="00282F6E"/>
          <w:p w:rsidR="00D40781" w:rsidRDefault="00D40781"/>
          <w:p w:rsidR="00282F6E" w:rsidRDefault="00282F6E"/>
        </w:tc>
        <w:tc>
          <w:tcPr>
            <w:tcW w:w="3006" w:type="dxa"/>
          </w:tcPr>
          <w:p w:rsidR="005412FA" w:rsidRDefault="005412FA"/>
        </w:tc>
      </w:tr>
    </w:tbl>
    <w:p w:rsidR="009C1986" w:rsidRDefault="009C1986" w:rsidP="001B2318"/>
    <w:p w:rsidR="001B2318" w:rsidRDefault="001B2318" w:rsidP="001B2318">
      <w:pPr>
        <w:pBdr>
          <w:bottom w:val="dotted" w:sz="24" w:space="1" w:color="auto"/>
        </w:pBdr>
      </w:pPr>
    </w:p>
    <w:p w:rsidR="009C1986" w:rsidRDefault="009C1986" w:rsidP="00B07853">
      <w:pPr>
        <w:pStyle w:val="Odstavekseznama"/>
      </w:pPr>
    </w:p>
    <w:p w:rsidR="00282F6E" w:rsidRDefault="00282F6E" w:rsidP="00B07853">
      <w:pPr>
        <w:pStyle w:val="Odstavekseznama"/>
      </w:pPr>
    </w:p>
    <w:p w:rsidR="00282F6E" w:rsidRDefault="00282F6E" w:rsidP="00B07853">
      <w:pPr>
        <w:pStyle w:val="Odstavekseznama"/>
      </w:pPr>
    </w:p>
    <w:p w:rsidR="00282F6E" w:rsidRDefault="00282F6E" w:rsidP="00B07853">
      <w:pPr>
        <w:pStyle w:val="Odstavekseznama"/>
      </w:pPr>
    </w:p>
    <w:p w:rsidR="00282F6E" w:rsidRDefault="00282F6E" w:rsidP="00B07853">
      <w:pPr>
        <w:pStyle w:val="Odstavekseznama"/>
      </w:pPr>
    </w:p>
    <w:p w:rsidR="00282F6E" w:rsidRDefault="00282F6E" w:rsidP="00282F6E"/>
    <w:p w:rsidR="009C1986" w:rsidRDefault="009C1986" w:rsidP="00900FB7">
      <w:pPr>
        <w:spacing w:after="0"/>
      </w:pPr>
      <w:r>
        <w:t xml:space="preserve">V naravi se organizmi ne prilagajajo načrtno, ampak je proces prilagajana </w:t>
      </w:r>
      <w:r w:rsidRPr="00900FB7">
        <w:rPr>
          <w:color w:val="FF0000"/>
        </w:rPr>
        <w:t>nenačrtovan</w:t>
      </w:r>
      <w:r>
        <w:t xml:space="preserve"> in </w:t>
      </w:r>
      <w:r w:rsidRPr="00900FB7">
        <w:rPr>
          <w:color w:val="FF0000"/>
        </w:rPr>
        <w:t>dolgotrajen</w:t>
      </w:r>
      <w:r>
        <w:t>.</w:t>
      </w:r>
    </w:p>
    <w:p w:rsidR="00044AEA" w:rsidRDefault="00044AEA" w:rsidP="00900FB7">
      <w:pPr>
        <w:spacing w:after="0"/>
      </w:pPr>
      <w:r>
        <w:t>Razmisli, kako so</w:t>
      </w:r>
      <w:r w:rsidRPr="00044AEA">
        <w:t xml:space="preserve"> </w:t>
      </w:r>
      <w:r>
        <w:t>se živa bitja prilagodila na življenje v različnih razmerah</w:t>
      </w:r>
      <w:r w:rsidR="00E15B13">
        <w:t xml:space="preserve"> in izpolni tabelo</w:t>
      </w:r>
      <w:r w:rsidR="00282F6E">
        <w:t>.</w:t>
      </w:r>
    </w:p>
    <w:p w:rsidR="00044AEA" w:rsidRDefault="00044AEA" w:rsidP="00900FB7">
      <w:pPr>
        <w:spacing w:after="0"/>
      </w:pPr>
      <w:r>
        <w:t xml:space="preserve">Veliko zanimivega o prilagoditvah boš našel   na povezavi </w:t>
      </w:r>
      <w:hyperlink r:id="rId17" w:anchor="53" w:history="1">
        <w:r>
          <w:rPr>
            <w:rStyle w:val="Hiperpovezava"/>
          </w:rPr>
          <w:t>https://www.irokusplus.si/vsebine/irp-bio9/#53</w:t>
        </w:r>
      </w:hyperlink>
      <w:r>
        <w:t xml:space="preserve">  ( e učbenik za Biologijo 9).</w:t>
      </w:r>
    </w:p>
    <w:p w:rsidR="009C1986" w:rsidRDefault="00044AEA" w:rsidP="00900FB7">
      <w:pPr>
        <w:spacing w:after="0"/>
      </w:pPr>
      <w:r>
        <w:t>Pri reševanju naloge ti bo prišlo prav pa tudi zanje, ki si ga pridobil pri</w:t>
      </w:r>
      <w:r w:rsidR="00305956">
        <w:t xml:space="preserve"> naravoslovju </w:t>
      </w:r>
      <w:r>
        <w:t>in geografiji</w:t>
      </w:r>
      <w:r w:rsidR="00305956">
        <w:t xml:space="preserve">. </w:t>
      </w:r>
    </w:p>
    <w:p w:rsidR="001B2318" w:rsidRPr="00900FB7" w:rsidRDefault="001B2318" w:rsidP="00900FB7">
      <w:pPr>
        <w:rPr>
          <w:color w:val="FF0000"/>
        </w:rPr>
      </w:pPr>
      <w:r w:rsidRPr="00900FB7">
        <w:rPr>
          <w:color w:val="FF0000"/>
        </w:rPr>
        <w:t xml:space="preserve">OPZORILO – nalogo boš </w:t>
      </w:r>
      <w:r w:rsidR="00044AEA" w:rsidRPr="00900FB7">
        <w:rPr>
          <w:color w:val="FF0000"/>
        </w:rPr>
        <w:t xml:space="preserve">res veliko lažje rešil, če  boš odprl omenjeno spletno stran </w:t>
      </w:r>
      <w:r w:rsidR="00044AEA" w:rsidRPr="00044AEA">
        <w:sym w:font="Wingdings" w:char="F04A"/>
      </w:r>
    </w:p>
    <w:p w:rsidR="00635F65" w:rsidRDefault="00635F65" w:rsidP="00635F65">
      <w:pPr>
        <w:pStyle w:val="Odstavekseznama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536"/>
        <w:gridCol w:w="3035"/>
        <w:gridCol w:w="3360"/>
      </w:tblGrid>
      <w:tr w:rsidR="00635F65" w:rsidTr="00900FB7">
        <w:tc>
          <w:tcPr>
            <w:tcW w:w="2536" w:type="dxa"/>
          </w:tcPr>
          <w:p w:rsidR="00635F65" w:rsidRDefault="00044AEA" w:rsidP="00635F65">
            <w:pPr>
              <w:pStyle w:val="Odstavekseznama"/>
              <w:ind w:left="0"/>
            </w:pPr>
            <w:r>
              <w:t xml:space="preserve"> ORGANIZMI  SO </w:t>
            </w:r>
            <w:r w:rsidR="00635F65">
              <w:t>PRILAGOJENI NA</w:t>
            </w:r>
          </w:p>
        </w:tc>
        <w:tc>
          <w:tcPr>
            <w:tcW w:w="3035" w:type="dxa"/>
          </w:tcPr>
          <w:p w:rsidR="00635F65" w:rsidRDefault="00635F65" w:rsidP="00635F65">
            <w:pPr>
              <w:pStyle w:val="Odstavekseznama"/>
              <w:ind w:left="0"/>
            </w:pPr>
            <w:r>
              <w:t>Okolje/razmere</w:t>
            </w:r>
          </w:p>
        </w:tc>
        <w:tc>
          <w:tcPr>
            <w:tcW w:w="3360" w:type="dxa"/>
          </w:tcPr>
          <w:p w:rsidR="00635F65" w:rsidRDefault="00635F65" w:rsidP="00635F65">
            <w:pPr>
              <w:pStyle w:val="Odstavekseznama"/>
              <w:ind w:left="0"/>
            </w:pPr>
            <w:r>
              <w:t xml:space="preserve">Prilagoditve </w:t>
            </w:r>
          </w:p>
        </w:tc>
      </w:tr>
      <w:tr w:rsidR="00635F65" w:rsidTr="00900FB7">
        <w:tc>
          <w:tcPr>
            <w:tcW w:w="2536" w:type="dxa"/>
          </w:tcPr>
          <w:p w:rsidR="00635F65" w:rsidRDefault="00635F65" w:rsidP="00635F65">
            <w:pPr>
              <w:pStyle w:val="Odstavekseznama"/>
              <w:ind w:left="0"/>
            </w:pPr>
          </w:p>
          <w:p w:rsidR="00635F65" w:rsidRDefault="00635F65" w:rsidP="00635F65">
            <w:pPr>
              <w:pStyle w:val="Odstavekseznama"/>
              <w:ind w:left="0"/>
            </w:pPr>
            <w:r>
              <w:t>NADMORSKO VIŠINO</w:t>
            </w:r>
          </w:p>
          <w:p w:rsidR="00635F65" w:rsidRDefault="00635F65" w:rsidP="00635F65">
            <w:pPr>
              <w:pStyle w:val="Odstavekseznama"/>
              <w:ind w:left="0"/>
            </w:pPr>
            <w:r>
              <w:t>(GORSKI SVET)</w:t>
            </w:r>
          </w:p>
          <w:p w:rsidR="00635F65" w:rsidRDefault="00635F65" w:rsidP="00635F65">
            <w:pPr>
              <w:pStyle w:val="Odstavekseznama"/>
              <w:ind w:left="0"/>
            </w:pPr>
          </w:p>
        </w:tc>
        <w:tc>
          <w:tcPr>
            <w:tcW w:w="3035" w:type="dxa"/>
          </w:tcPr>
          <w:p w:rsidR="00635F65" w:rsidRDefault="00635F65" w:rsidP="00635F65">
            <w:pPr>
              <w:pStyle w:val="Odstavekseznama"/>
              <w:ind w:left="0"/>
            </w:pPr>
          </w:p>
        </w:tc>
        <w:tc>
          <w:tcPr>
            <w:tcW w:w="3360" w:type="dxa"/>
          </w:tcPr>
          <w:p w:rsidR="00635F65" w:rsidRDefault="00635F65" w:rsidP="00635F65">
            <w:pPr>
              <w:pStyle w:val="Odstavekseznama"/>
              <w:ind w:left="0"/>
            </w:pPr>
          </w:p>
        </w:tc>
      </w:tr>
      <w:tr w:rsidR="00635F65" w:rsidTr="00900FB7">
        <w:trPr>
          <w:trHeight w:val="388"/>
        </w:trPr>
        <w:tc>
          <w:tcPr>
            <w:tcW w:w="2536" w:type="dxa"/>
          </w:tcPr>
          <w:p w:rsidR="00635F65" w:rsidRDefault="00635F65" w:rsidP="00635F65">
            <w:pPr>
              <w:pStyle w:val="Odstavekseznama"/>
              <w:ind w:left="0"/>
            </w:pPr>
            <w:r>
              <w:t>POMANKANJE VODE</w:t>
            </w:r>
          </w:p>
        </w:tc>
        <w:tc>
          <w:tcPr>
            <w:tcW w:w="3035" w:type="dxa"/>
          </w:tcPr>
          <w:p w:rsidR="00635F65" w:rsidRDefault="00635F65" w:rsidP="00635F65">
            <w:pPr>
              <w:pStyle w:val="Odstavekseznama"/>
              <w:ind w:left="0"/>
            </w:pPr>
          </w:p>
          <w:p w:rsidR="00635F65" w:rsidRDefault="00635F65" w:rsidP="00635F65">
            <w:pPr>
              <w:pStyle w:val="Odstavekseznama"/>
              <w:ind w:left="0"/>
            </w:pPr>
          </w:p>
          <w:p w:rsidR="00635F65" w:rsidRDefault="00635F65" w:rsidP="00635F65">
            <w:pPr>
              <w:pStyle w:val="Odstavekseznama"/>
              <w:ind w:left="0"/>
            </w:pPr>
          </w:p>
        </w:tc>
        <w:tc>
          <w:tcPr>
            <w:tcW w:w="3360" w:type="dxa"/>
          </w:tcPr>
          <w:p w:rsidR="00635F65" w:rsidRDefault="00635F65" w:rsidP="00635F65">
            <w:pPr>
              <w:pStyle w:val="Odstavekseznama"/>
              <w:ind w:left="0"/>
            </w:pPr>
          </w:p>
        </w:tc>
      </w:tr>
      <w:tr w:rsidR="00635F65" w:rsidTr="00900FB7">
        <w:tc>
          <w:tcPr>
            <w:tcW w:w="2536" w:type="dxa"/>
          </w:tcPr>
          <w:p w:rsidR="00635F65" w:rsidRDefault="00635F65" w:rsidP="00635F65">
            <w:pPr>
              <w:pStyle w:val="Odstavekseznama"/>
              <w:ind w:left="0"/>
            </w:pPr>
            <w:r>
              <w:t>OGENJ</w:t>
            </w:r>
          </w:p>
          <w:p w:rsidR="00044AEA" w:rsidRDefault="00044AEA" w:rsidP="00635F65">
            <w:pPr>
              <w:pStyle w:val="Odstavekseznama"/>
              <w:ind w:left="0"/>
            </w:pPr>
          </w:p>
          <w:p w:rsidR="00044AEA" w:rsidRDefault="00044AEA" w:rsidP="00635F65">
            <w:pPr>
              <w:pStyle w:val="Odstavekseznama"/>
              <w:ind w:left="0"/>
            </w:pPr>
          </w:p>
        </w:tc>
        <w:tc>
          <w:tcPr>
            <w:tcW w:w="3035" w:type="dxa"/>
          </w:tcPr>
          <w:p w:rsidR="00635F65" w:rsidRDefault="00635F65" w:rsidP="00635F65">
            <w:pPr>
              <w:pStyle w:val="Odstavekseznama"/>
              <w:ind w:left="0"/>
            </w:pPr>
          </w:p>
          <w:p w:rsidR="00635F65" w:rsidRDefault="00635F65" w:rsidP="00635F65">
            <w:pPr>
              <w:pStyle w:val="Odstavekseznama"/>
              <w:ind w:left="0"/>
            </w:pPr>
          </w:p>
        </w:tc>
        <w:tc>
          <w:tcPr>
            <w:tcW w:w="3360" w:type="dxa"/>
          </w:tcPr>
          <w:p w:rsidR="00635F65" w:rsidRDefault="00635F65" w:rsidP="00635F65">
            <w:pPr>
              <w:pStyle w:val="Odstavekseznama"/>
              <w:ind w:left="0"/>
            </w:pPr>
          </w:p>
        </w:tc>
      </w:tr>
      <w:tr w:rsidR="00635F65" w:rsidTr="00900FB7">
        <w:tc>
          <w:tcPr>
            <w:tcW w:w="2536" w:type="dxa"/>
          </w:tcPr>
          <w:p w:rsidR="00635F65" w:rsidRDefault="00635F65" w:rsidP="00635F65">
            <w:pPr>
              <w:pStyle w:val="Odstavekseznama"/>
              <w:ind w:left="0"/>
            </w:pPr>
          </w:p>
          <w:p w:rsidR="00635F65" w:rsidRDefault="00635F65" w:rsidP="00635F65">
            <w:pPr>
              <w:pStyle w:val="Odstavekseznama"/>
              <w:ind w:left="0"/>
            </w:pPr>
            <w:r>
              <w:t>ŽIVLJENJE V KRAŠKIH JAMAH</w:t>
            </w:r>
          </w:p>
          <w:p w:rsidR="00635F65" w:rsidRDefault="00635F65" w:rsidP="00635F65">
            <w:pPr>
              <w:pStyle w:val="Odstavekseznama"/>
              <w:ind w:left="0"/>
            </w:pPr>
          </w:p>
        </w:tc>
        <w:tc>
          <w:tcPr>
            <w:tcW w:w="3035" w:type="dxa"/>
          </w:tcPr>
          <w:p w:rsidR="00635F65" w:rsidRDefault="00635F65" w:rsidP="00635F65">
            <w:pPr>
              <w:pStyle w:val="Odstavekseznama"/>
              <w:ind w:left="0"/>
            </w:pPr>
          </w:p>
        </w:tc>
        <w:tc>
          <w:tcPr>
            <w:tcW w:w="3360" w:type="dxa"/>
          </w:tcPr>
          <w:p w:rsidR="00635F65" w:rsidRDefault="00635F65" w:rsidP="00635F65">
            <w:pPr>
              <w:pStyle w:val="Odstavekseznama"/>
              <w:ind w:left="0"/>
            </w:pPr>
          </w:p>
        </w:tc>
      </w:tr>
    </w:tbl>
    <w:p w:rsidR="00635F65" w:rsidRDefault="00635F65" w:rsidP="00635F65">
      <w:pPr>
        <w:pStyle w:val="Odstavekseznama"/>
      </w:pPr>
    </w:p>
    <w:p w:rsidR="00635F65" w:rsidRDefault="00635F65" w:rsidP="00B07853">
      <w:pPr>
        <w:pStyle w:val="Odstavekseznama"/>
      </w:pPr>
      <w:bookmarkStart w:id="0" w:name="_GoBack"/>
      <w:bookmarkEnd w:id="0"/>
    </w:p>
    <w:p w:rsidR="00FF5C73" w:rsidRDefault="00044AEA" w:rsidP="002A0B97">
      <w:r w:rsidRPr="002A0B97">
        <w:rPr>
          <w:color w:val="FF0000"/>
        </w:rPr>
        <w:t>MIMIKRIJA</w:t>
      </w:r>
      <w:r w:rsidR="002A0B97">
        <w:rPr>
          <w:color w:val="FF0000"/>
        </w:rPr>
        <w:t>,</w:t>
      </w:r>
      <w:r w:rsidRPr="002A0B97">
        <w:rPr>
          <w:color w:val="FF0000"/>
        </w:rPr>
        <w:t xml:space="preserve"> </w:t>
      </w:r>
      <w:r w:rsidRPr="002A0B97">
        <w:rPr>
          <w:color w:val="0070C0"/>
        </w:rPr>
        <w:t>učbenik stran 84</w:t>
      </w:r>
    </w:p>
    <w:p w:rsidR="002A0B97" w:rsidRDefault="00635F65" w:rsidP="00044AEA">
      <w:r>
        <w:t>Ži</w:t>
      </w:r>
      <w:r w:rsidR="00FF5C73">
        <w:t>va bitja pa so razvila</w:t>
      </w:r>
      <w:r w:rsidR="00044AEA">
        <w:t xml:space="preserve"> tudi </w:t>
      </w:r>
      <w:r w:rsidR="00FF5C73">
        <w:t xml:space="preserve"> številne prilagoditve, ki jih ščitijo pred plenilci. </w:t>
      </w:r>
      <w:r w:rsidR="002A0B97">
        <w:t xml:space="preserve"> Ena izmed teh prilagoditev je tudi MIMIKRIJA. </w:t>
      </w:r>
    </w:p>
    <w:p w:rsidR="002A0B97" w:rsidRDefault="002A0B97" w:rsidP="002A0B97">
      <w:pPr>
        <w:pStyle w:val="Odstavekseznama"/>
        <w:numPr>
          <w:ilvl w:val="0"/>
          <w:numId w:val="5"/>
        </w:numPr>
      </w:pPr>
      <w:r>
        <w:t>Pasni, kaj je mimikrija.</w:t>
      </w:r>
    </w:p>
    <w:p w:rsidR="002A0B97" w:rsidRDefault="002A0B97" w:rsidP="002A0B97">
      <w:pPr>
        <w:pStyle w:val="Odstavekseznama"/>
        <w:numPr>
          <w:ilvl w:val="0"/>
          <w:numId w:val="5"/>
        </w:numPr>
      </w:pPr>
      <w:r>
        <w:t>Opiši, katere prilagoditve</w:t>
      </w:r>
      <w:r w:rsidR="00282F6E">
        <w:t xml:space="preserve"> </w:t>
      </w:r>
      <w:r>
        <w:t xml:space="preserve"> za </w:t>
      </w:r>
      <w:r w:rsidR="00282F6E">
        <w:t>o</w:t>
      </w:r>
      <w:r>
        <w:t xml:space="preserve">brambo pred plenilci </w:t>
      </w:r>
      <w:r w:rsidR="00282F6E">
        <w:t xml:space="preserve"> so </w:t>
      </w:r>
      <w:r>
        <w:t>razvili muha trepetavka, živi list, bogomolka  in paličnjak.</w:t>
      </w:r>
    </w:p>
    <w:p w:rsidR="002A0B97" w:rsidRDefault="002A0B97" w:rsidP="002A0B97">
      <w:pPr>
        <w:pStyle w:val="Odstavekseznama"/>
        <w:numPr>
          <w:ilvl w:val="0"/>
          <w:numId w:val="5"/>
        </w:numPr>
        <w:pBdr>
          <w:bottom w:val="dotted" w:sz="24" w:space="1" w:color="auto"/>
        </w:pBdr>
      </w:pPr>
      <w:r>
        <w:t>Poznaš še kakšen primer mimikrije. Poišči vsaj dva.</w:t>
      </w:r>
    </w:p>
    <w:p w:rsidR="00E15B13" w:rsidRDefault="00E15B13" w:rsidP="002A0B97">
      <w:pPr>
        <w:pStyle w:val="Odstavekseznama"/>
      </w:pPr>
    </w:p>
    <w:p w:rsidR="001B2318" w:rsidRDefault="001B2318" w:rsidP="001B2318">
      <w:pPr>
        <w:rPr>
          <w:color w:val="FF0000"/>
        </w:rPr>
      </w:pPr>
      <w:r>
        <w:rPr>
          <w:color w:val="FF0000"/>
        </w:rPr>
        <w:t>DODATNA NALOGA</w:t>
      </w:r>
      <w:r w:rsidR="00E15B13">
        <w:rPr>
          <w:color w:val="FF0000"/>
        </w:rPr>
        <w:t xml:space="preserve"> (obvezana za učence s prav dobro in odlično oceno)</w:t>
      </w:r>
    </w:p>
    <w:p w:rsidR="002A0B97" w:rsidRDefault="002A0B97" w:rsidP="001B2318">
      <w:pPr>
        <w:rPr>
          <w:color w:val="FF0000"/>
        </w:rPr>
      </w:pPr>
      <w:r>
        <w:rPr>
          <w:color w:val="FF0000"/>
        </w:rPr>
        <w:t xml:space="preserve">Umetni izbor, </w:t>
      </w:r>
      <w:r w:rsidRPr="002A0B97">
        <w:rPr>
          <w:color w:val="0070C0"/>
        </w:rPr>
        <w:t>učbenik stran</w:t>
      </w:r>
      <w:r w:rsidRPr="002A0B97">
        <w:rPr>
          <w:noProof/>
          <w:color w:val="0070C0"/>
          <w:lang w:eastAsia="sl-SI"/>
        </w:rPr>
        <w:t>74</w:t>
      </w:r>
    </w:p>
    <w:p w:rsidR="002A0B97" w:rsidRDefault="002A0B97" w:rsidP="002A0B97">
      <w:pPr>
        <w:rPr>
          <w:noProof/>
          <w:lang w:eastAsia="sl-SI"/>
        </w:rPr>
      </w:pPr>
      <w:r>
        <w:rPr>
          <w:noProof/>
          <w:lang w:eastAsia="sl-SI"/>
        </w:rPr>
        <w:t>Človek  v vlogi načrtovalca, »ustvarjalca« rastlinskih sort in ž</w:t>
      </w:r>
      <w:r w:rsidR="00282F6E">
        <w:rPr>
          <w:noProof/>
          <w:lang w:eastAsia="sl-SI"/>
        </w:rPr>
        <w:t xml:space="preserve">ivalskih pasem, tako kot narava, </w:t>
      </w:r>
      <w:r>
        <w:rPr>
          <w:noProof/>
          <w:lang w:eastAsia="sl-SI"/>
        </w:rPr>
        <w:t>izbira med ustreznimi lastnostmi. Temu pravimo UMETNI IZBOR.</w:t>
      </w:r>
    </w:p>
    <w:p w:rsidR="002A0B97" w:rsidRDefault="002A0B97" w:rsidP="002A0B97">
      <w:pPr>
        <w:rPr>
          <w:color w:val="FF0000"/>
        </w:rPr>
      </w:pPr>
      <w:r>
        <w:rPr>
          <w:noProof/>
          <w:lang w:eastAsia="sl-SI"/>
        </w:rPr>
        <w:t>Preberi besedilo na strani</w:t>
      </w:r>
      <w:r w:rsidR="00291BC1">
        <w:rPr>
          <w:noProof/>
          <w:lang w:eastAsia="sl-SI"/>
        </w:rPr>
        <w:t xml:space="preserve"> 74</w:t>
      </w:r>
      <w:r>
        <w:rPr>
          <w:noProof/>
          <w:lang w:eastAsia="sl-SI"/>
        </w:rPr>
        <w:t xml:space="preserve">  in izdelaj miselni vzor</w:t>
      </w:r>
      <w:r w:rsidR="00282F6E">
        <w:rPr>
          <w:noProof/>
          <w:lang w:eastAsia="sl-SI"/>
        </w:rPr>
        <w:t>ec</w:t>
      </w:r>
      <w:r w:rsidR="00E15B13">
        <w:rPr>
          <w:noProof/>
          <w:lang w:eastAsia="sl-SI"/>
        </w:rPr>
        <w:t xml:space="preserve"> oziroma povzetek</w:t>
      </w:r>
      <w:r w:rsidR="00282F6E">
        <w:rPr>
          <w:noProof/>
          <w:lang w:eastAsia="sl-SI"/>
        </w:rPr>
        <w:t>.</w:t>
      </w:r>
    </w:p>
    <w:p w:rsidR="002A0B97" w:rsidRDefault="002A0B97" w:rsidP="002A0B97">
      <w:pPr>
        <w:rPr>
          <w:color w:val="FF0000"/>
        </w:rPr>
      </w:pPr>
    </w:p>
    <w:p w:rsidR="002A0B97" w:rsidRDefault="002A0B97" w:rsidP="001B2318">
      <w:pPr>
        <w:rPr>
          <w:color w:val="FF0000"/>
        </w:rPr>
      </w:pPr>
    </w:p>
    <w:sectPr w:rsidR="002A0B97" w:rsidSect="00B07853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D4" w:rsidRDefault="00FA68D4" w:rsidP="00D167AD">
      <w:pPr>
        <w:spacing w:after="0" w:line="240" w:lineRule="auto"/>
      </w:pPr>
      <w:r>
        <w:separator/>
      </w:r>
    </w:p>
  </w:endnote>
  <w:endnote w:type="continuationSeparator" w:id="0">
    <w:p w:rsidR="00FA68D4" w:rsidRDefault="00FA68D4" w:rsidP="00D1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D4" w:rsidRDefault="00FA68D4" w:rsidP="00D167AD">
      <w:pPr>
        <w:spacing w:after="0" w:line="240" w:lineRule="auto"/>
      </w:pPr>
      <w:r>
        <w:separator/>
      </w:r>
    </w:p>
  </w:footnote>
  <w:footnote w:type="continuationSeparator" w:id="0">
    <w:p w:rsidR="00FA68D4" w:rsidRDefault="00FA68D4" w:rsidP="00D1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64A9"/>
    <w:multiLevelType w:val="hybridMultilevel"/>
    <w:tmpl w:val="4E44F8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96FD1"/>
    <w:multiLevelType w:val="hybridMultilevel"/>
    <w:tmpl w:val="EB2CA8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F93"/>
    <w:multiLevelType w:val="hybridMultilevel"/>
    <w:tmpl w:val="69A42596"/>
    <w:lvl w:ilvl="0" w:tplc="1A8CB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8210B"/>
    <w:multiLevelType w:val="hybridMultilevel"/>
    <w:tmpl w:val="792AE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7261"/>
    <w:multiLevelType w:val="hybridMultilevel"/>
    <w:tmpl w:val="E9B8C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033AF"/>
    <w:multiLevelType w:val="hybridMultilevel"/>
    <w:tmpl w:val="178E03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AA"/>
    <w:rsid w:val="00044AEA"/>
    <w:rsid w:val="00175DAA"/>
    <w:rsid w:val="001B2318"/>
    <w:rsid w:val="001F0940"/>
    <w:rsid w:val="00282F6E"/>
    <w:rsid w:val="00291BC1"/>
    <w:rsid w:val="002A0B97"/>
    <w:rsid w:val="002E48BC"/>
    <w:rsid w:val="002F32CB"/>
    <w:rsid w:val="00300D5B"/>
    <w:rsid w:val="00305956"/>
    <w:rsid w:val="0038241D"/>
    <w:rsid w:val="00387F4B"/>
    <w:rsid w:val="004173EC"/>
    <w:rsid w:val="004B02B8"/>
    <w:rsid w:val="005412FA"/>
    <w:rsid w:val="00635F65"/>
    <w:rsid w:val="008724D4"/>
    <w:rsid w:val="00900FB7"/>
    <w:rsid w:val="009405F8"/>
    <w:rsid w:val="009A5EBE"/>
    <w:rsid w:val="009B3E08"/>
    <w:rsid w:val="009C1986"/>
    <w:rsid w:val="009C46E8"/>
    <w:rsid w:val="00A7147E"/>
    <w:rsid w:val="00B07853"/>
    <w:rsid w:val="00CF3D22"/>
    <w:rsid w:val="00D167AD"/>
    <w:rsid w:val="00D40781"/>
    <w:rsid w:val="00DB5631"/>
    <w:rsid w:val="00DD4DCA"/>
    <w:rsid w:val="00E15B13"/>
    <w:rsid w:val="00F02A6E"/>
    <w:rsid w:val="00F10298"/>
    <w:rsid w:val="00F74768"/>
    <w:rsid w:val="00FA68D4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3261"/>
  <w15:docId w15:val="{3D729CC7-3D86-4126-97FC-34D12B63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7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5DA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724D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1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67AD"/>
  </w:style>
  <w:style w:type="paragraph" w:styleId="Noga">
    <w:name w:val="footer"/>
    <w:basedOn w:val="Navaden"/>
    <w:link w:val="NogaZnak"/>
    <w:uiPriority w:val="99"/>
    <w:unhideWhenUsed/>
    <w:rsid w:val="00D1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67AD"/>
  </w:style>
  <w:style w:type="character" w:styleId="Hiperpovezava">
    <w:name w:val="Hyperlink"/>
    <w:basedOn w:val="Privzetapisavaodstavka"/>
    <w:uiPriority w:val="99"/>
    <w:semiHidden/>
    <w:unhideWhenUsed/>
    <w:rsid w:val="00044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okusplus.si/vsebine/irp-bio9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irokusplus.si/vsebine/irp-bio9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Elementarn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Irena Zupančič</cp:lastModifiedBy>
  <cp:revision>2</cp:revision>
  <dcterms:created xsi:type="dcterms:W3CDTF">2020-04-08T06:30:00Z</dcterms:created>
  <dcterms:modified xsi:type="dcterms:W3CDTF">2020-04-08T06:30:00Z</dcterms:modified>
</cp:coreProperties>
</file>